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12" w:rsidRPr="00771512" w:rsidRDefault="00771512" w:rsidP="0077151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南市政府文化局</w:t>
      </w:r>
    </w:p>
    <w:p w:rsidR="00771512" w:rsidRPr="00771512" w:rsidRDefault="00771512" w:rsidP="0077151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1512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201</w:t>
      </w:r>
      <w:r>
        <w:rPr>
          <w:rFonts w:ascii="Times New Roman" w:eastAsia="新細明體" w:hAnsi="Times New Roman" w:cs="Times New Roman" w:hint="eastAsia"/>
          <w:b/>
          <w:sz w:val="32"/>
          <w:szCs w:val="32"/>
        </w:rPr>
        <w:t>7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年臺灣文化大學</w:t>
      </w:r>
      <w:proofErr w:type="gramStart"/>
      <w:r w:rsidRPr="00771512">
        <w:rPr>
          <w:rFonts w:ascii="Times New Roman" w:eastAsia="標楷體" w:hAnsi="Times New Roman" w:cs="Times New Roman"/>
          <w:b/>
          <w:sz w:val="32"/>
          <w:szCs w:val="32"/>
        </w:rPr>
        <w:t>─</w:t>
      </w:r>
      <w:proofErr w:type="gramEnd"/>
      <w:r>
        <w:rPr>
          <w:rFonts w:ascii="Times New Roman" w:eastAsia="標楷體" w:hAnsi="Times New Roman" w:cs="Times New Roman" w:hint="eastAsia"/>
          <w:b/>
          <w:sz w:val="32"/>
          <w:szCs w:val="32"/>
        </w:rPr>
        <w:t>冬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季學校」實施計畫</w:t>
      </w:r>
    </w:p>
    <w:p w:rsidR="001D6BCA" w:rsidRPr="001D6BCA" w:rsidRDefault="001D6BCA" w:rsidP="001D6BCA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辦理目的與宗旨：</w:t>
      </w:r>
    </w:p>
    <w:p w:rsidR="001D6BCA" w:rsidRPr="001D6BCA" w:rsidRDefault="001D6BCA" w:rsidP="001D6BCA">
      <w:pPr>
        <w:spacing w:line="480" w:lineRule="exact"/>
        <w:ind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南是全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首屈一指的歷史文化古都，在臺灣歷史發展上佔有舉足輕重的地位。戰後迄今，本土意識逐漸抬頭，相關的區域性研究日益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勃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興，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南於臺灣開發史研究上的地位，值得進一步探究。</w:t>
      </w:r>
      <w:r w:rsidR="00E96486">
        <w:rPr>
          <w:rFonts w:ascii="Times New Roman" w:eastAsia="標楷體" w:hAnsi="Times New Roman" w:cs="Times New Roman" w:hint="eastAsia"/>
          <w:sz w:val="28"/>
          <w:szCs w:val="28"/>
        </w:rPr>
        <w:t>冬</w:t>
      </w:r>
      <w:r w:rsidRPr="001D6BCA">
        <w:rPr>
          <w:rFonts w:ascii="Times New Roman" w:eastAsia="標楷體" w:hAnsi="Times New Roman" w:cs="Times New Roman"/>
          <w:sz w:val="28"/>
          <w:szCs w:val="28"/>
        </w:rPr>
        <w:t>季學校系列課程辦理目的在於以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南地區</w:t>
      </w:r>
      <w:r w:rsidRPr="001D6BCA">
        <w:rPr>
          <w:rFonts w:ascii="Times New Roman" w:eastAsia="標楷體" w:hAnsi="Times New Roman" w:cs="Times New Roman" w:hint="eastAsia"/>
          <w:sz w:val="28"/>
          <w:szCs w:val="28"/>
        </w:rPr>
        <w:t>歷史文化</w:t>
      </w:r>
      <w:r w:rsidRPr="001D6BCA">
        <w:rPr>
          <w:rFonts w:ascii="Times New Roman" w:eastAsia="標楷體" w:hAnsi="Times New Roman" w:cs="Times New Roman"/>
          <w:sz w:val="28"/>
          <w:szCs w:val="28"/>
        </w:rPr>
        <w:t>為探討主題，綜觀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南歷史</w:t>
      </w:r>
      <w:r w:rsidRPr="001D6BCA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Pr="001D6BCA">
        <w:rPr>
          <w:rFonts w:ascii="Times New Roman" w:eastAsia="標楷體" w:hAnsi="Times New Roman" w:cs="Times New Roman"/>
          <w:sz w:val="28"/>
          <w:szCs w:val="28"/>
        </w:rPr>
        <w:t>進程的各個面向，希望透過系統化的課程講座安排，提升並深化地方文史工作者與民眾對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</w:t>
      </w:r>
      <w:r w:rsidRPr="001D6BCA">
        <w:rPr>
          <w:rFonts w:ascii="Times New Roman" w:eastAsia="標楷體" w:hAnsi="Times New Roman" w:cs="Times New Roman" w:hint="eastAsia"/>
          <w:sz w:val="28"/>
          <w:szCs w:val="28"/>
        </w:rPr>
        <w:t>文</w:t>
      </w:r>
      <w:r w:rsidRPr="001D6BCA">
        <w:rPr>
          <w:rFonts w:ascii="Times New Roman" w:eastAsia="標楷體" w:hAnsi="Times New Roman" w:cs="Times New Roman"/>
          <w:sz w:val="28"/>
          <w:szCs w:val="28"/>
        </w:rPr>
        <w:t>史的認知，進而探索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南地區在臺灣歷史發展脈絡上的意義。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指導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南市政府文化局</w:t>
      </w:r>
      <w:r w:rsidR="0004694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046942" w:rsidRPr="0004694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國立</w:t>
      </w:r>
      <w:proofErr w:type="gramStart"/>
      <w:r w:rsidR="00046942" w:rsidRPr="0004694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046942" w:rsidRPr="0004694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南大學臺灣文化研究所</w:t>
      </w:r>
    </w:p>
    <w:p w:rsidR="001D6BCA" w:rsidRPr="00B3764B" w:rsidRDefault="001D6BCA" w:rsidP="001D6BCA">
      <w:pPr>
        <w:spacing w:line="480" w:lineRule="exact"/>
        <w:ind w:leftChars="296" w:left="2127" w:hangingChars="506" w:hanging="1417"/>
        <w:rPr>
          <w:rFonts w:ascii="Times New Roman" w:hAnsi="Times New Roman" w:cs="Times New Roman"/>
          <w:color w:val="000000"/>
          <w:sz w:val="28"/>
          <w:szCs w:val="28"/>
        </w:rPr>
      </w:pPr>
      <w:r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3F7160" w:rsidRPr="003F716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一貫道興毅純陽聖道院、二贊行清王宮、三侯國小、下茄萣金</w:t>
      </w:r>
      <w:r w:rsidR="009A59B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鑾宮、太爺福安宮、月眉池慈濟宮、舍抄樓蘭紀念堂、威武廟、</w:t>
      </w:r>
      <w:r w:rsidR="003F7160" w:rsidRPr="003F716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茄萣白砂崙萬福宮、草仔寮忠興宮、頂茄萣賜福宮</w:t>
      </w:r>
      <w:r w:rsidR="009B1ED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9B1EDF" w:rsidRPr="009B1ED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南瀛國際人文社會科學研究中心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活動</w:t>
      </w:r>
      <w:r w:rsidR="000F4BA3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主題及</w:t>
      </w: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內容：</w:t>
      </w:r>
    </w:p>
    <w:p w:rsidR="00927629" w:rsidRPr="00927629" w:rsidRDefault="00700E25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2762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主題</w:t>
      </w:r>
      <w:r w:rsidRPr="00927629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proofErr w:type="gramStart"/>
      <w:r w:rsidR="00927629" w:rsidRPr="00927629">
        <w:rPr>
          <w:rFonts w:ascii="標楷體" w:eastAsia="標楷體" w:hAnsi="標楷體" w:hint="eastAsia"/>
          <w:sz w:val="28"/>
          <w:szCs w:val="28"/>
        </w:rPr>
        <w:t>走讀明</w:t>
      </w:r>
      <w:proofErr w:type="gramEnd"/>
      <w:r w:rsidR="00927629" w:rsidRPr="00927629">
        <w:rPr>
          <w:rFonts w:ascii="標楷體" w:eastAsia="標楷體" w:hAnsi="標楷體" w:hint="eastAsia"/>
          <w:sz w:val="28"/>
          <w:szCs w:val="28"/>
        </w:rPr>
        <w:t>鄭時期萬年縣與二層行溪流開發史</w:t>
      </w:r>
    </w:p>
    <w:p w:rsidR="001D6BCA" w:rsidRPr="001D6BCA" w:rsidRDefault="009F02BB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內容</w:t>
      </w:r>
      <w:r w:rsidR="001126D2" w:rsidRPr="001126D2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針對</w:t>
      </w:r>
      <w:r w:rsidR="00C60731" w:rsidRPr="00927629">
        <w:rPr>
          <w:rFonts w:ascii="標楷體" w:eastAsia="標楷體" w:hAnsi="標楷體" w:hint="eastAsia"/>
          <w:sz w:val="28"/>
          <w:szCs w:val="28"/>
        </w:rPr>
        <w:t>明鄭時期萬年縣</w:t>
      </w:r>
      <w:r w:rsidR="00C60731">
        <w:rPr>
          <w:rFonts w:ascii="標楷體" w:eastAsia="標楷體" w:hAnsi="標楷體" w:hint="eastAsia"/>
          <w:sz w:val="28"/>
          <w:szCs w:val="28"/>
        </w:rPr>
        <w:t>地理範疇</w:t>
      </w:r>
      <w:r w:rsidR="00C60731" w:rsidRPr="00927629">
        <w:rPr>
          <w:rFonts w:ascii="標楷體" w:eastAsia="標楷體" w:hAnsi="標楷體" w:hint="eastAsia"/>
          <w:sz w:val="28"/>
          <w:szCs w:val="28"/>
        </w:rPr>
        <w:t>與二層行溪流開發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探討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，並輔以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實際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田野調查活動。</w:t>
      </w:r>
    </w:p>
    <w:p w:rsidR="00823D1D" w:rsidRDefault="001D6BCA" w:rsidP="00CB1535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辦理時間與地點：</w:t>
      </w:r>
    </w:p>
    <w:p w:rsidR="00C60731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時間：</w:t>
      </w:r>
    </w:p>
    <w:p w:rsidR="001F5C19" w:rsidRPr="00ED7139" w:rsidRDefault="00C60731" w:rsidP="001F5C19">
      <w:pPr>
        <w:pStyle w:val="a4"/>
        <w:numPr>
          <w:ilvl w:val="1"/>
          <w:numId w:val="4"/>
        </w:numPr>
        <w:spacing w:line="480" w:lineRule="exact"/>
        <w:ind w:leftChars="0" w:left="1037" w:hanging="357"/>
        <w:rPr>
          <w:rFonts w:ascii="Times New Roman" w:eastAsia="標楷體" w:hAnsi="Times New Roman" w:cs="Times New Roman"/>
          <w:sz w:val="28"/>
          <w:szCs w:val="28"/>
        </w:rPr>
      </w:pPr>
      <w:r w:rsidRPr="00ED7139">
        <w:rPr>
          <w:rFonts w:ascii="Times New Roman" w:eastAsia="標楷體" w:hAnsi="Times New Roman" w:cs="Times New Roman"/>
          <w:sz w:val="28"/>
          <w:szCs w:val="28"/>
        </w:rPr>
        <w:t>A</w:t>
      </w:r>
      <w:r w:rsidRPr="00ED7139">
        <w:rPr>
          <w:rFonts w:ascii="Times New Roman" w:eastAsia="標楷體" w:hAnsi="Times New Roman" w:cs="Times New Roman"/>
          <w:sz w:val="28"/>
          <w:szCs w:val="28"/>
        </w:rPr>
        <w:t>班</w:t>
      </w:r>
      <w:r w:rsidRPr="00ED7139">
        <w:rPr>
          <w:rFonts w:ascii="Times New Roman" w:eastAsia="新細明體" w:hAnsi="Times New Roman" w:cs="Times New Roman"/>
          <w:sz w:val="28"/>
          <w:szCs w:val="28"/>
        </w:rPr>
        <w:t>：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10</w:t>
      </w:r>
      <w:r w:rsidR="00527CD2" w:rsidRPr="00ED7139">
        <w:rPr>
          <w:rFonts w:ascii="Times New Roman" w:hAnsi="Times New Roman" w:cs="Times New Roman"/>
          <w:sz w:val="28"/>
          <w:szCs w:val="28"/>
        </w:rPr>
        <w:t>6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年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16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、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17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(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二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="00CE30AC" w:rsidRPr="00ED7139">
        <w:rPr>
          <w:rFonts w:ascii="Times New Roman" w:eastAsia="標楷體" w:hAnsi="Times New Roman" w:cs="Times New Roman"/>
          <w:sz w:val="28"/>
          <w:szCs w:val="28"/>
        </w:rPr>
        <w:t>、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18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(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三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Pr="00ED7139">
        <w:rPr>
          <w:rFonts w:ascii="Times New Roman" w:eastAsia="標楷體" w:hAnsi="Times New Roman" w:cs="Times New Roman"/>
          <w:sz w:val="28"/>
          <w:szCs w:val="28"/>
        </w:rPr>
        <w:t>，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計</w:t>
      </w:r>
      <w:r w:rsidR="00527CD2" w:rsidRPr="00ED7139">
        <w:rPr>
          <w:rFonts w:ascii="Times New Roman" w:eastAsia="標楷體" w:hAnsi="Times New Roman" w:cs="Times New Roman"/>
          <w:sz w:val="28"/>
          <w:szCs w:val="28"/>
        </w:rPr>
        <w:t>3</w:t>
      </w:r>
      <w:r w:rsidR="001F5C19" w:rsidRPr="00ED7139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C60731" w:rsidRPr="00803EEC" w:rsidRDefault="00C60731" w:rsidP="001F5C19">
      <w:pPr>
        <w:pStyle w:val="a4"/>
        <w:numPr>
          <w:ilvl w:val="1"/>
          <w:numId w:val="4"/>
        </w:numPr>
        <w:spacing w:line="480" w:lineRule="exact"/>
        <w:ind w:leftChars="0" w:left="1037" w:hanging="357"/>
        <w:rPr>
          <w:rFonts w:ascii="Times New Roman" w:eastAsia="標楷體" w:hAnsi="Times New Roman"/>
          <w:sz w:val="28"/>
          <w:szCs w:val="28"/>
        </w:rPr>
      </w:pPr>
      <w:r w:rsidRPr="00ED7139">
        <w:rPr>
          <w:rFonts w:ascii="Times New Roman" w:eastAsia="標楷體" w:hAnsi="Times New Roman" w:cs="Times New Roman"/>
          <w:sz w:val="28"/>
          <w:szCs w:val="28"/>
        </w:rPr>
        <w:t>B</w:t>
      </w:r>
      <w:r w:rsidRPr="00ED7139">
        <w:rPr>
          <w:rFonts w:ascii="Times New Roman" w:eastAsia="標楷體" w:hAnsi="Times New Roman" w:cs="Times New Roman"/>
          <w:sz w:val="28"/>
          <w:szCs w:val="28"/>
        </w:rPr>
        <w:t>班</w:t>
      </w:r>
      <w:r w:rsidR="00CE30AC" w:rsidRPr="00ED7139">
        <w:rPr>
          <w:rFonts w:ascii="Times New Roman" w:eastAsia="新細明體" w:hAnsi="Times New Roman" w:cs="Times New Roman"/>
          <w:sz w:val="28"/>
          <w:szCs w:val="28"/>
        </w:rPr>
        <w:t>：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10</w:t>
      </w:r>
      <w:r w:rsidR="00115FFC" w:rsidRPr="00ED7139">
        <w:rPr>
          <w:rFonts w:ascii="Times New Roman" w:hAnsi="Times New Roman" w:cs="Times New Roman"/>
          <w:sz w:val="28"/>
          <w:szCs w:val="28"/>
        </w:rPr>
        <w:t>6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年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16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、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17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(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二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="00115FFC" w:rsidRPr="00ED7139">
        <w:rPr>
          <w:rFonts w:ascii="Times New Roman" w:eastAsia="標楷體" w:hAnsi="Times New Roman" w:cs="Times New Roman"/>
          <w:sz w:val="28"/>
          <w:szCs w:val="28"/>
        </w:rPr>
        <w:t>、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19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="000F15AC" w:rsidRPr="00ED7139">
        <w:rPr>
          <w:rFonts w:ascii="Times New Roman" w:eastAsia="標楷體" w:hAnsi="Times New Roman" w:cs="Times New Roman"/>
          <w:sz w:val="28"/>
          <w:szCs w:val="28"/>
        </w:rPr>
        <w:t>(</w:t>
      </w:r>
      <w:r w:rsidR="000F15AC" w:rsidRPr="00ED7139">
        <w:rPr>
          <w:rFonts w:ascii="Times New Roman" w:eastAsia="標楷體" w:hAnsi="Times New Roman" w:cs="Times New Roman"/>
          <w:sz w:val="28"/>
          <w:szCs w:val="28"/>
        </w:rPr>
        <w:t>四</w:t>
      </w:r>
      <w:r w:rsidR="000F15AC"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="000F15AC" w:rsidRPr="00ED7139">
        <w:rPr>
          <w:rFonts w:ascii="Times New Roman" w:eastAsia="標楷體" w:hAnsi="Times New Roman" w:cs="Times New Roman"/>
          <w:sz w:val="28"/>
          <w:szCs w:val="28"/>
        </w:rPr>
        <w:t>，</w:t>
      </w:r>
      <w:r w:rsidRPr="00ED7139">
        <w:rPr>
          <w:rFonts w:ascii="Times New Roman" w:eastAsia="標楷體" w:hAnsi="Times New Roman" w:cs="Times New Roman"/>
          <w:sz w:val="28"/>
          <w:szCs w:val="28"/>
        </w:rPr>
        <w:t>計</w:t>
      </w:r>
      <w:r w:rsidRPr="00ED7139">
        <w:rPr>
          <w:rFonts w:ascii="Times New Roman" w:eastAsia="標楷體" w:hAnsi="Times New Roman" w:cs="Times New Roman"/>
          <w:sz w:val="28"/>
          <w:szCs w:val="28"/>
        </w:rPr>
        <w:t>3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803EEC" w:rsidRPr="001F5C19" w:rsidRDefault="00803EEC" w:rsidP="001F5C19">
      <w:pPr>
        <w:pStyle w:val="a4"/>
        <w:numPr>
          <w:ilvl w:val="1"/>
          <w:numId w:val="4"/>
        </w:numPr>
        <w:spacing w:line="480" w:lineRule="exact"/>
        <w:ind w:leftChars="0" w:left="1037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C</w:t>
      </w:r>
      <w:r>
        <w:rPr>
          <w:rFonts w:ascii="Times New Roman" w:eastAsia="標楷體" w:hAnsi="Times New Roman" w:cs="Times New Roman" w:hint="eastAsia"/>
          <w:sz w:val="28"/>
          <w:szCs w:val="28"/>
        </w:rPr>
        <w:t>班</w:t>
      </w:r>
      <w:r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10</w:t>
      </w:r>
      <w:r w:rsidRPr="00ED7139">
        <w:rPr>
          <w:rFonts w:ascii="Times New Roman" w:hAnsi="Times New Roman" w:cs="Times New Roman"/>
          <w:sz w:val="28"/>
          <w:szCs w:val="28"/>
        </w:rPr>
        <w:t>6</w:t>
      </w:r>
      <w:r w:rsidRPr="00ED7139">
        <w:rPr>
          <w:rFonts w:ascii="Times New Roman" w:eastAsia="標楷體" w:hAnsi="Times New Roman" w:cs="Times New Roman"/>
          <w:sz w:val="28"/>
          <w:szCs w:val="28"/>
        </w:rPr>
        <w:t>年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16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Pr="00ED7139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ED7139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Pr="00ED7139">
        <w:rPr>
          <w:rFonts w:ascii="Times New Roman" w:eastAsia="標楷體" w:hAnsi="Times New Roman" w:cs="Times New Roman"/>
          <w:sz w:val="28"/>
          <w:szCs w:val="28"/>
        </w:rPr>
        <w:t>、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17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Pr="00ED7139">
        <w:rPr>
          <w:rFonts w:ascii="Times New Roman" w:eastAsia="標楷體" w:hAnsi="Times New Roman" w:cs="Times New Roman"/>
          <w:sz w:val="28"/>
          <w:szCs w:val="28"/>
        </w:rPr>
        <w:t>(</w:t>
      </w:r>
      <w:r w:rsidRPr="00ED7139">
        <w:rPr>
          <w:rFonts w:ascii="Times New Roman" w:eastAsia="標楷體" w:hAnsi="Times New Roman" w:cs="Times New Roman"/>
          <w:sz w:val="28"/>
          <w:szCs w:val="28"/>
        </w:rPr>
        <w:t>二</w:t>
      </w:r>
      <w:r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Pr="00ED7139">
        <w:rPr>
          <w:rFonts w:ascii="Times New Roman" w:eastAsia="標楷體" w:hAnsi="Times New Roman" w:cs="Times New Roman"/>
          <w:sz w:val="28"/>
          <w:szCs w:val="28"/>
        </w:rPr>
        <w:t>、</w:t>
      </w:r>
      <w:r w:rsidRPr="00ED7139">
        <w:rPr>
          <w:rFonts w:ascii="Times New Roman" w:eastAsia="標楷體" w:hAnsi="Times New Roman" w:cs="Times New Roman"/>
          <w:sz w:val="28"/>
          <w:szCs w:val="28"/>
        </w:rPr>
        <w:t>1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日</w:t>
      </w:r>
      <w:r w:rsidRPr="00ED713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ED7139">
        <w:rPr>
          <w:rFonts w:ascii="Times New Roman" w:eastAsia="標楷體" w:hAnsi="Times New Roman" w:cs="Times New Roman"/>
          <w:sz w:val="28"/>
          <w:szCs w:val="28"/>
        </w:rPr>
        <w:t>)</w:t>
      </w:r>
      <w:r w:rsidRPr="00ED7139">
        <w:rPr>
          <w:rFonts w:ascii="Times New Roman" w:eastAsia="標楷體" w:hAnsi="Times New Roman" w:cs="Times New Roman"/>
          <w:sz w:val="28"/>
          <w:szCs w:val="28"/>
        </w:rPr>
        <w:t>，計</w:t>
      </w:r>
      <w:r w:rsidRPr="00ED7139">
        <w:rPr>
          <w:rFonts w:ascii="Times New Roman" w:eastAsia="標楷體" w:hAnsi="Times New Roman" w:cs="Times New Roman"/>
          <w:sz w:val="28"/>
          <w:szCs w:val="28"/>
        </w:rPr>
        <w:t>3</w:t>
      </w:r>
      <w:r w:rsidRPr="00ED7139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527CD2" w:rsidRP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室內課程地點：</w:t>
      </w:r>
      <w:r w:rsidRPr="00527CD2">
        <w:rPr>
          <w:rFonts w:ascii="Times New Roman" w:eastAsia="標楷體" w:hAnsi="Times New Roman" w:hint="eastAsia"/>
          <w:sz w:val="28"/>
          <w:szCs w:val="28"/>
        </w:rPr>
        <w:t>國立</w:t>
      </w:r>
      <w:proofErr w:type="gramStart"/>
      <w:r w:rsidRPr="00527CD2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527CD2">
        <w:rPr>
          <w:rFonts w:ascii="Times New Roman" w:eastAsia="標楷體" w:hAnsi="Times New Roman" w:hint="eastAsia"/>
          <w:sz w:val="28"/>
          <w:szCs w:val="28"/>
        </w:rPr>
        <w:t>南大學文</w:t>
      </w:r>
      <w:proofErr w:type="gramStart"/>
      <w:r w:rsidRPr="00527CD2">
        <w:rPr>
          <w:rFonts w:ascii="Times New Roman" w:eastAsia="標楷體" w:hAnsi="Times New Roman" w:hint="eastAsia"/>
          <w:sz w:val="28"/>
          <w:szCs w:val="28"/>
        </w:rPr>
        <w:t>薈</w:t>
      </w:r>
      <w:proofErr w:type="gramEnd"/>
      <w:r w:rsidRPr="00527CD2">
        <w:rPr>
          <w:rFonts w:ascii="Times New Roman" w:eastAsia="標楷體" w:hAnsi="Times New Roman" w:hint="eastAsia"/>
          <w:sz w:val="28"/>
          <w:szCs w:val="28"/>
        </w:rPr>
        <w:t>樓</w:t>
      </w:r>
      <w:r w:rsidRPr="00527CD2">
        <w:rPr>
          <w:rFonts w:ascii="Times New Roman" w:eastAsia="標楷體" w:hAnsi="Times New Roman" w:hint="eastAsia"/>
          <w:sz w:val="28"/>
          <w:szCs w:val="28"/>
        </w:rPr>
        <w:t>J106</w:t>
      </w:r>
      <w:r w:rsidRPr="00527CD2">
        <w:rPr>
          <w:rFonts w:ascii="Times New Roman" w:eastAsia="標楷體" w:hAnsi="Times New Roman" w:hint="eastAsia"/>
          <w:sz w:val="28"/>
          <w:szCs w:val="28"/>
        </w:rPr>
        <w:t>教室。</w:t>
      </w:r>
    </w:p>
    <w:p w:rsid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田野課程地點：</w:t>
      </w:r>
      <w:r>
        <w:rPr>
          <w:rFonts w:ascii="Times New Roman" w:eastAsia="標楷體" w:hAnsi="Times New Roman" w:hint="eastAsia"/>
          <w:sz w:val="28"/>
          <w:szCs w:val="28"/>
        </w:rPr>
        <w:t>依授課講師規劃安排田調路線。</w:t>
      </w:r>
    </w:p>
    <w:p w:rsidR="0027792D" w:rsidRDefault="00A37C5D" w:rsidP="008C316F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報名條件與相關規定</w:t>
      </w:r>
    </w:p>
    <w:p w:rsidR="004E241C" w:rsidRDefault="00AE1291" w:rsidP="004E241C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報名資格：</w:t>
      </w:r>
    </w:p>
    <w:p w:rsidR="004B4CE5" w:rsidRDefault="00AE1291" w:rsidP="004B4CE5">
      <w:pPr>
        <w:pStyle w:val="a4"/>
        <w:numPr>
          <w:ilvl w:val="1"/>
          <w:numId w:val="4"/>
        </w:numPr>
        <w:spacing w:line="480" w:lineRule="exact"/>
        <w:ind w:leftChars="0" w:left="1037" w:hanging="3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E241C">
        <w:rPr>
          <w:rFonts w:ascii="Times New Roman" w:eastAsia="標楷體" w:hAnsi="Times New Roman" w:cs="Times New Roman"/>
          <w:sz w:val="28"/>
          <w:szCs w:val="28"/>
        </w:rPr>
        <w:t>年滿</w:t>
      </w:r>
      <w:r w:rsidRPr="004E241C">
        <w:rPr>
          <w:rFonts w:ascii="Times New Roman" w:eastAsia="標楷體" w:hAnsi="Times New Roman" w:cs="Times New Roman"/>
          <w:sz w:val="28"/>
          <w:szCs w:val="28"/>
        </w:rPr>
        <w:t>18</w:t>
      </w:r>
      <w:r w:rsidRPr="004E241C">
        <w:rPr>
          <w:rFonts w:ascii="Times New Roman" w:eastAsia="標楷體" w:hAnsi="Times New Roman" w:cs="Times New Roman"/>
          <w:sz w:val="28"/>
          <w:szCs w:val="28"/>
        </w:rPr>
        <w:t>歲以上對臺灣文化歷史抱有興趣之民眾，</w:t>
      </w:r>
      <w:r w:rsidR="00236D20" w:rsidRPr="004E241C">
        <w:rPr>
          <w:rFonts w:ascii="Times New Roman" w:eastAsia="標楷體" w:hAnsi="Times New Roman" w:cs="Times New Roman" w:hint="eastAsia"/>
          <w:sz w:val="28"/>
          <w:szCs w:val="28"/>
        </w:rPr>
        <w:t>每班</w:t>
      </w:r>
      <w:r w:rsidRPr="004E241C">
        <w:rPr>
          <w:rFonts w:ascii="Times New Roman" w:eastAsia="標楷體" w:hAnsi="Times New Roman" w:cs="Times New Roman" w:hint="eastAsia"/>
          <w:sz w:val="28"/>
          <w:szCs w:val="28"/>
        </w:rPr>
        <w:t>以招收</w:t>
      </w:r>
      <w:r w:rsidR="00236D20" w:rsidRPr="004E241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4E241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4E241C">
        <w:rPr>
          <w:rFonts w:ascii="Times New Roman" w:eastAsia="標楷體" w:hAnsi="Times New Roman" w:cs="Times New Roman" w:hint="eastAsia"/>
          <w:sz w:val="28"/>
          <w:szCs w:val="28"/>
        </w:rPr>
        <w:t>人為原則，未達</w:t>
      </w:r>
      <w:r w:rsidR="00F75399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人不開課（報名先後次序為</w:t>
      </w:r>
      <w:proofErr w:type="gramStart"/>
      <w:r w:rsidR="005822D6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5822D6">
        <w:rPr>
          <w:rFonts w:ascii="Times New Roman" w:eastAsia="標楷體" w:hAnsi="Times New Roman" w:cs="Times New Roman" w:hint="eastAsia"/>
          <w:sz w:val="28"/>
          <w:szCs w:val="28"/>
        </w:rPr>
        <w:t>，額滿提前截止）；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A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班報名額滿始開放報名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班，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班報名額滿始開放報名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5822D6">
        <w:rPr>
          <w:rFonts w:ascii="Times New Roman" w:eastAsia="標楷體" w:hAnsi="Times New Roman" w:cs="Times New Roman" w:hint="eastAsia"/>
          <w:sz w:val="28"/>
          <w:szCs w:val="28"/>
        </w:rPr>
        <w:t>班。</w:t>
      </w:r>
    </w:p>
    <w:p w:rsidR="004E241C" w:rsidRPr="004B4CE5" w:rsidRDefault="004E241C" w:rsidP="004B4CE5">
      <w:pPr>
        <w:pStyle w:val="a4"/>
        <w:numPr>
          <w:ilvl w:val="1"/>
          <w:numId w:val="4"/>
        </w:numPr>
        <w:spacing w:line="480" w:lineRule="exact"/>
        <w:ind w:leftChars="0" w:left="1037" w:hanging="3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4CE5">
        <w:rPr>
          <w:rFonts w:ascii="Times New Roman" w:eastAsia="標楷體" w:hAnsi="Times New Roman" w:cs="Times New Roman" w:hint="eastAsia"/>
          <w:sz w:val="28"/>
          <w:szCs w:val="28"/>
        </w:rPr>
        <w:t>自備交通工具</w:t>
      </w:r>
      <w:r w:rsidR="004B4CE5"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r w:rsidR="00803EEC">
        <w:rPr>
          <w:rFonts w:ascii="Times New Roman" w:eastAsia="標楷體" w:hAnsi="Times New Roman" w:cs="Times New Roman" w:hint="eastAsia"/>
          <w:sz w:val="28"/>
          <w:szCs w:val="28"/>
        </w:rPr>
        <w:t>田野課程</w:t>
      </w:r>
      <w:r w:rsidR="00FD788D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FD788D">
        <w:rPr>
          <w:rFonts w:ascii="Times New Roman" w:eastAsia="標楷體" w:hAnsi="Times New Roman" w:cs="Times New Roman" w:hint="eastAsia"/>
          <w:sz w:val="28"/>
          <w:szCs w:val="28"/>
        </w:rPr>
        <w:t>A</w:t>
      </w:r>
      <w:r w:rsidR="00FD788D">
        <w:rPr>
          <w:rFonts w:ascii="Times New Roman" w:eastAsia="標楷體" w:hAnsi="Times New Roman" w:cs="Times New Roman" w:hint="eastAsia"/>
          <w:sz w:val="28"/>
          <w:szCs w:val="28"/>
        </w:rPr>
        <w:t>班與</w:t>
      </w:r>
      <w:r w:rsidR="00FD788D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FD788D">
        <w:rPr>
          <w:rFonts w:ascii="Times New Roman" w:eastAsia="標楷體" w:hAnsi="Times New Roman" w:cs="Times New Roman" w:hint="eastAsia"/>
          <w:sz w:val="28"/>
          <w:szCs w:val="28"/>
        </w:rPr>
        <w:t>班</w:t>
      </w:r>
      <w:r w:rsidR="00F74170">
        <w:rPr>
          <w:rFonts w:ascii="Times New Roman" w:eastAsia="標楷體" w:hAnsi="Times New Roman" w:cs="Times New Roman" w:hint="eastAsia"/>
          <w:sz w:val="28"/>
          <w:szCs w:val="28"/>
        </w:rPr>
        <w:t>學員</w:t>
      </w:r>
      <w:r w:rsidR="00161FC8">
        <w:rPr>
          <w:rFonts w:ascii="Times New Roman" w:eastAsia="標楷體" w:hAnsi="Times New Roman" w:cs="Times New Roman" w:hint="eastAsia"/>
          <w:sz w:val="28"/>
          <w:szCs w:val="28"/>
        </w:rPr>
        <w:t>請自備</w:t>
      </w:r>
      <w:r w:rsidR="00161FC8" w:rsidRPr="00FA213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自行車或機車</w:t>
      </w:r>
      <w:r w:rsidR="00161FC8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61FC8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161FC8">
        <w:rPr>
          <w:rFonts w:ascii="Times New Roman" w:eastAsia="標楷體" w:hAnsi="Times New Roman" w:cs="Times New Roman" w:hint="eastAsia"/>
          <w:sz w:val="28"/>
          <w:szCs w:val="28"/>
        </w:rPr>
        <w:t>班</w:t>
      </w:r>
      <w:r w:rsidR="00F74170">
        <w:rPr>
          <w:rFonts w:ascii="Times New Roman" w:eastAsia="標楷體" w:hAnsi="Times New Roman" w:cs="Times New Roman" w:hint="eastAsia"/>
          <w:sz w:val="28"/>
          <w:szCs w:val="28"/>
        </w:rPr>
        <w:t>學員</w:t>
      </w:r>
      <w:r w:rsidR="00161FC8">
        <w:rPr>
          <w:rFonts w:ascii="Times New Roman" w:eastAsia="標楷體" w:hAnsi="Times New Roman" w:cs="Times New Roman" w:hint="eastAsia"/>
          <w:sz w:val="28"/>
          <w:szCs w:val="28"/>
        </w:rPr>
        <w:t>請自備</w:t>
      </w:r>
      <w:r w:rsidR="00161FC8" w:rsidRPr="00FA213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自行車</w:t>
      </w:r>
      <w:r w:rsidR="00161F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E1291" w:rsidRPr="00AE1291" w:rsidRDefault="00AE1291" w:rsidP="00AE1291">
      <w:pPr>
        <w:numPr>
          <w:ilvl w:val="0"/>
          <w:numId w:val="6"/>
        </w:numPr>
        <w:spacing w:beforeLines="50" w:before="180" w:line="480" w:lineRule="exact"/>
        <w:ind w:left="1145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費用：報名費為</w:t>
      </w:r>
      <w:r w:rsidRPr="00236D20">
        <w:rPr>
          <w:rFonts w:ascii="Times New Roman" w:eastAsia="標楷體" w:hAnsi="Times New Roman" w:cs="Times New Roman"/>
          <w:sz w:val="28"/>
          <w:szCs w:val="28"/>
        </w:rPr>
        <w:t>新臺幣</w:t>
      </w:r>
      <w:r w:rsidR="00C0559E" w:rsidRPr="00236D20">
        <w:rPr>
          <w:rFonts w:ascii="Times New Roman" w:eastAsia="新細明體" w:hAnsi="Times New Roman" w:cs="Times New Roman" w:hint="eastAsia"/>
          <w:sz w:val="28"/>
          <w:szCs w:val="28"/>
        </w:rPr>
        <w:t>3</w:t>
      </w:r>
      <w:r w:rsidRPr="00236D20">
        <w:rPr>
          <w:rFonts w:ascii="Times New Roman" w:eastAsia="MS Mincho" w:hAnsi="Times New Roman" w:cs="Times New Roman"/>
          <w:sz w:val="28"/>
          <w:szCs w:val="28"/>
        </w:rPr>
        <w:t>00</w:t>
      </w:r>
      <w:r w:rsidRPr="00236D20">
        <w:rPr>
          <w:rFonts w:ascii="Times New Roman" w:eastAsia="標楷體" w:hAnsi="Times New Roman" w:cs="Times New Roman"/>
          <w:sz w:val="28"/>
          <w:szCs w:val="28"/>
        </w:rPr>
        <w:t>元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，用於</w:t>
      </w:r>
      <w:r w:rsidR="009078E5">
        <w:rPr>
          <w:rFonts w:ascii="Times New Roman" w:eastAsia="標楷體" w:hAnsi="Times New Roman" w:cs="Times New Roman" w:hint="eastAsia"/>
          <w:sz w:val="28"/>
          <w:szCs w:val="28"/>
        </w:rPr>
        <w:t>支付課程講義費用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；報名費請於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接獲錄取通知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後</w:t>
      </w:r>
      <w:r w:rsidRPr="001F5C19">
        <w:rPr>
          <w:rFonts w:ascii="Times New Roman" w:eastAsia="標楷體" w:hAnsi="Times New Roman" w:cs="Times New Roman" w:hint="eastAsia"/>
          <w:sz w:val="28"/>
          <w:szCs w:val="28"/>
          <w:u w:val="double"/>
        </w:rPr>
        <w:t>3</w:t>
      </w:r>
      <w:r w:rsidRPr="001F5C19">
        <w:rPr>
          <w:rFonts w:ascii="Times New Roman" w:eastAsia="標楷體" w:hAnsi="Times New Roman" w:cs="Times New Roman" w:hint="eastAsia"/>
          <w:sz w:val="28"/>
          <w:szCs w:val="28"/>
          <w:u w:val="double"/>
        </w:rPr>
        <w:t>個工作天內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以郵戳為憑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E1291">
        <w:rPr>
          <w:rFonts w:ascii="Times New Roman" w:eastAsia="標楷體" w:hAnsi="Times New Roman" w:cs="Times New Roman"/>
          <w:sz w:val="28"/>
          <w:szCs w:val="28"/>
        </w:rPr>
        <w:t>以郵局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現金袋寄至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以下地址：</w:t>
      </w:r>
    </w:p>
    <w:p w:rsidR="00AE1291" w:rsidRPr="00AE1291" w:rsidRDefault="00AE1291" w:rsidP="00FD2E2B">
      <w:pPr>
        <w:spacing w:line="480" w:lineRule="exact"/>
        <w:ind w:left="114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 xml:space="preserve">73049 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南市新營區中正路</w:t>
      </w:r>
      <w:r w:rsidRPr="00AE1291">
        <w:rPr>
          <w:rFonts w:ascii="Times New Roman" w:eastAsia="標楷體" w:hAnsi="Times New Roman" w:cs="Times New Roman"/>
          <w:sz w:val="28"/>
          <w:szCs w:val="28"/>
        </w:rPr>
        <w:t>23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號</w:t>
      </w:r>
      <w:r w:rsidRPr="00AE1291">
        <w:rPr>
          <w:rFonts w:ascii="Times New Roman" w:eastAsia="標楷體" w:hAnsi="Times New Roman" w:cs="Times New Roman"/>
          <w:sz w:val="28"/>
          <w:szCs w:val="28"/>
        </w:rPr>
        <w:t>5</w:t>
      </w:r>
      <w:r w:rsidRPr="00AE1291">
        <w:rPr>
          <w:rFonts w:ascii="Times New Roman" w:eastAsia="標楷體" w:hAnsi="Times New Roman" w:cs="Times New Roman"/>
          <w:sz w:val="28"/>
          <w:szCs w:val="28"/>
        </w:rPr>
        <w:t>樓</w:t>
      </w:r>
      <w:r w:rsidRPr="00AE1291">
        <w:rPr>
          <w:rFonts w:ascii="Times New Roman" w:eastAsia="標楷體" w:hAnsi="Times New Roman" w:cs="Times New Roman"/>
          <w:sz w:val="28"/>
          <w:szCs w:val="28"/>
        </w:rPr>
        <w:t>(</w:t>
      </w:r>
      <w:r w:rsidRPr="00AE1291">
        <w:rPr>
          <w:rFonts w:ascii="Times New Roman" w:eastAsia="標楷體" w:hAnsi="Times New Roman" w:cs="Times New Roman"/>
          <w:sz w:val="28"/>
          <w:szCs w:val="28"/>
        </w:rPr>
        <w:t>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E1291" w:rsidRPr="00AE1291" w:rsidRDefault="00AE1291" w:rsidP="00FD2E2B">
      <w:pPr>
        <w:spacing w:line="480" w:lineRule="exact"/>
        <w:ind w:left="114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另於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現金袋外註明</w:t>
      </w:r>
      <w:proofErr w:type="gramEnd"/>
      <w:r w:rsidR="00D11A79">
        <w:rPr>
          <w:rFonts w:ascii="Times New Roman" w:eastAsia="標楷體" w:hAnsi="Times New Roman" w:cs="Times New Roman" w:hint="eastAsia"/>
          <w:sz w:val="28"/>
          <w:szCs w:val="28"/>
        </w:rPr>
        <w:t>報名班別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姓名。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逾期不以保留名額，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  <w:u w:val="double"/>
        </w:rPr>
        <w:t>繳費後恕不予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  <w:u w:val="double"/>
        </w:rPr>
        <w:t>退費</w:t>
      </w:r>
      <w:r w:rsidRPr="00AE129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E1291" w:rsidRPr="00AE1291" w:rsidRDefault="00AE1291" w:rsidP="00AE1291">
      <w:pPr>
        <w:numPr>
          <w:ilvl w:val="0"/>
          <w:numId w:val="6"/>
        </w:numPr>
        <w:spacing w:beforeLines="50" w:before="180" w:line="48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AE1291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：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請至臺灣文化</w:t>
      </w:r>
      <w:proofErr w:type="gramStart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大學官網</w:t>
      </w:r>
      <w:proofErr w:type="gramEnd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twcu.culture.tainan.gov.tw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報名。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報名聯絡人：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南市政府文化局文化研究科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簡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AE1291" w:rsidRPr="00AE1291" w:rsidRDefault="00AE1291" w:rsidP="00AE1291">
      <w:p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AE1291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AE1291">
        <w:rPr>
          <w:rFonts w:ascii="Times New Roman" w:eastAsia="標楷體" w:hAnsi="Times New Roman" w:cs="Times New Roman"/>
          <w:sz w:val="28"/>
          <w:szCs w:val="28"/>
        </w:rPr>
        <w:t>06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）</w:t>
      </w:r>
      <w:r w:rsidRPr="00AE1291">
        <w:rPr>
          <w:rFonts w:ascii="Times New Roman" w:eastAsia="標楷體" w:hAnsi="Times New Roman" w:cs="Times New Roman"/>
          <w:sz w:val="28"/>
          <w:szCs w:val="28"/>
        </w:rPr>
        <w:t>299-1111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分機</w:t>
      </w:r>
      <w:r w:rsidRPr="00AE1291">
        <w:rPr>
          <w:rFonts w:ascii="Times New Roman" w:eastAsia="標楷體" w:hAnsi="Times New Roman" w:cs="Times New Roman"/>
          <w:sz w:val="28"/>
          <w:szCs w:val="28"/>
        </w:rPr>
        <w:t>790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；</w:t>
      </w:r>
      <w:r w:rsidRPr="00AE1291">
        <w:rPr>
          <w:rFonts w:ascii="Times New Roman" w:eastAsia="標楷體" w:hAnsi="Times New Roman" w:cs="Times New Roman"/>
          <w:sz w:val="28"/>
          <w:szCs w:val="28"/>
        </w:rPr>
        <w:t>E-mail: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doceuvas</w:t>
      </w:r>
      <w:r w:rsidRPr="00AE1291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8C316F" w:rsidRPr="00527CD2" w:rsidRDefault="008C316F" w:rsidP="00FD2E2B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課程表</w:t>
      </w:r>
    </w:p>
    <w:p w:rsidR="00E922EA" w:rsidRPr="00F263C3" w:rsidRDefault="00E922EA" w:rsidP="000844E0">
      <w:pPr>
        <w:spacing w:beforeLines="30" w:before="108"/>
        <w:rPr>
          <w:rFonts w:ascii="Times New Roman" w:eastAsia="標楷體" w:hAnsi="Times New Roman" w:cs="Times New Roman"/>
          <w:szCs w:val="24"/>
        </w:rPr>
      </w:pPr>
      <w:r w:rsidRPr="00F263C3">
        <w:rPr>
          <w:rFonts w:ascii="Times New Roman" w:eastAsia="標楷體" w:hAnsi="Times New Roman" w:cs="Times New Roman"/>
          <w:szCs w:val="24"/>
        </w:rPr>
        <w:t>1</w:t>
      </w:r>
      <w:r w:rsidRPr="00F263C3">
        <w:rPr>
          <w:rFonts w:ascii="Times New Roman" w:eastAsia="標楷體" w:hAnsi="Times New Roman" w:cs="Times New Roman"/>
          <w:szCs w:val="24"/>
        </w:rPr>
        <w:t>月</w:t>
      </w:r>
      <w:r w:rsidRPr="00F263C3">
        <w:rPr>
          <w:rFonts w:ascii="Times New Roman" w:eastAsia="標楷體" w:hAnsi="Times New Roman" w:cs="Times New Roman"/>
          <w:szCs w:val="24"/>
        </w:rPr>
        <w:t>16</w:t>
      </w:r>
      <w:r w:rsidRPr="00F263C3">
        <w:rPr>
          <w:rFonts w:ascii="Times New Roman" w:eastAsia="標楷體" w:hAnsi="Times New Roman" w:cs="Times New Roman"/>
          <w:szCs w:val="24"/>
        </w:rPr>
        <w:t>日（一）室內課程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3722"/>
        <w:gridCol w:w="3543"/>
      </w:tblGrid>
      <w:tr w:rsidR="00D670BA" w:rsidRPr="00E922EA" w:rsidTr="005A3F61">
        <w:trPr>
          <w:jc w:val="center"/>
        </w:trPr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494F90" w:rsidRPr="00E922EA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722" w:type="dxa"/>
            <w:shd w:val="clear" w:color="auto" w:fill="D9D9D9" w:themeFill="background1" w:themeFillShade="D9"/>
            <w:vAlign w:val="center"/>
          </w:tcPr>
          <w:p w:rsidR="00494F90" w:rsidRPr="00E922EA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494F90" w:rsidRPr="00E922EA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A87E07" w:rsidRPr="005E3177" w:rsidTr="005A3F61">
        <w:trPr>
          <w:jc w:val="center"/>
        </w:trPr>
        <w:tc>
          <w:tcPr>
            <w:tcW w:w="1914" w:type="dxa"/>
            <w:vAlign w:val="center"/>
          </w:tcPr>
          <w:p w:rsidR="00494F90" w:rsidRPr="005E3177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492D1A" w:rsidRPr="005E3177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65" w:type="dxa"/>
            <w:gridSpan w:val="2"/>
            <w:vAlign w:val="center"/>
          </w:tcPr>
          <w:p w:rsidR="00494F90" w:rsidRPr="005E3177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4C200A" w:rsidRPr="005E3177" w:rsidTr="004C200A">
        <w:trPr>
          <w:trHeight w:val="558"/>
          <w:jc w:val="center"/>
        </w:trPr>
        <w:tc>
          <w:tcPr>
            <w:tcW w:w="1914" w:type="dxa"/>
            <w:vMerge w:val="restart"/>
            <w:vAlign w:val="center"/>
          </w:tcPr>
          <w:p w:rsidR="004C200A" w:rsidRPr="005E3177" w:rsidRDefault="004C200A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200A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C200A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  <w:r w:rsidRPr="004C200A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722" w:type="dxa"/>
            <w:vMerge w:val="restart"/>
            <w:vAlign w:val="center"/>
          </w:tcPr>
          <w:p w:rsidR="004C200A" w:rsidRPr="005E3177" w:rsidRDefault="004C200A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始業式</w:t>
            </w:r>
          </w:p>
        </w:tc>
        <w:tc>
          <w:tcPr>
            <w:tcW w:w="3543" w:type="dxa"/>
            <w:vAlign w:val="center"/>
          </w:tcPr>
          <w:p w:rsidR="004C200A" w:rsidRDefault="004C200A" w:rsidP="005A3F6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南市政府文化局</w:t>
            </w:r>
          </w:p>
          <w:p w:rsidR="004C200A" w:rsidRPr="005E3177" w:rsidRDefault="004C200A" w:rsidP="004C200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葉澤山局長</w:t>
            </w:r>
          </w:p>
        </w:tc>
      </w:tr>
      <w:tr w:rsidR="004C200A" w:rsidRPr="005E3177" w:rsidTr="005A3F61">
        <w:trPr>
          <w:trHeight w:val="558"/>
          <w:jc w:val="center"/>
        </w:trPr>
        <w:tc>
          <w:tcPr>
            <w:tcW w:w="1914" w:type="dxa"/>
            <w:vMerge/>
            <w:vAlign w:val="center"/>
          </w:tcPr>
          <w:p w:rsidR="004C200A" w:rsidRPr="004C200A" w:rsidRDefault="004C200A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:rsidR="004C200A" w:rsidRDefault="004C200A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C200A" w:rsidRDefault="005B750D" w:rsidP="005A3F6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南大學</w:t>
            </w:r>
          </w:p>
          <w:p w:rsidR="005B750D" w:rsidRDefault="00F2477C" w:rsidP="005A3F6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黃宗顯校長</w:t>
            </w:r>
          </w:p>
        </w:tc>
      </w:tr>
      <w:tr w:rsidR="00A87E07" w:rsidRPr="005E3177" w:rsidTr="005A3F61">
        <w:trPr>
          <w:jc w:val="center"/>
        </w:trPr>
        <w:tc>
          <w:tcPr>
            <w:tcW w:w="1914" w:type="dxa"/>
            <w:vAlign w:val="center"/>
          </w:tcPr>
          <w:p w:rsidR="00494F90" w:rsidRPr="005E3177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BD4B5C" w:rsidRPr="005E31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722" w:type="dxa"/>
            <w:vAlign w:val="center"/>
          </w:tcPr>
          <w:p w:rsidR="00494F90" w:rsidRPr="005E3177" w:rsidRDefault="00CC7109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明鄭時期的四坊二十四里</w:t>
            </w:r>
          </w:p>
        </w:tc>
        <w:tc>
          <w:tcPr>
            <w:tcW w:w="3543" w:type="dxa"/>
            <w:vAlign w:val="center"/>
          </w:tcPr>
          <w:p w:rsidR="005A3F61" w:rsidRPr="005E3177" w:rsidRDefault="005A3F61" w:rsidP="005A3F6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南大學臺灣文化研究所</w:t>
            </w:r>
          </w:p>
          <w:p w:rsidR="00494F90" w:rsidRPr="005E3177" w:rsidRDefault="005A3F61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戴文鋒教授兼所長</w:t>
            </w:r>
          </w:p>
        </w:tc>
      </w:tr>
      <w:tr w:rsidR="00A87E07" w:rsidRPr="005E3177" w:rsidTr="005A3F61">
        <w:trPr>
          <w:jc w:val="center"/>
        </w:trPr>
        <w:tc>
          <w:tcPr>
            <w:tcW w:w="1914" w:type="dxa"/>
            <w:vAlign w:val="center"/>
          </w:tcPr>
          <w:p w:rsidR="00494F90" w:rsidRPr="005E3177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BD4B5C" w:rsidRPr="005E31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BD4B5C" w:rsidRPr="005E317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65" w:type="dxa"/>
            <w:gridSpan w:val="2"/>
            <w:vAlign w:val="center"/>
          </w:tcPr>
          <w:p w:rsidR="00494F90" w:rsidRPr="005E3177" w:rsidRDefault="00494F90" w:rsidP="005A3F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FF77C3" w:rsidRPr="005E3177" w:rsidTr="005A3F61">
        <w:trPr>
          <w:jc w:val="center"/>
        </w:trPr>
        <w:tc>
          <w:tcPr>
            <w:tcW w:w="1914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722" w:type="dxa"/>
            <w:vAlign w:val="center"/>
          </w:tcPr>
          <w:p w:rsidR="00FF77C3" w:rsidRDefault="00FF77C3" w:rsidP="00845564">
            <w:pPr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kern w:val="0"/>
                <w:szCs w:val="24"/>
              </w:rPr>
              <w:t>明鄭時期的萬年縣治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二層行溪流域</w:t>
            </w:r>
            <w:proofErr w:type="gramEnd"/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的漢人移民</w:t>
            </w:r>
          </w:p>
        </w:tc>
        <w:tc>
          <w:tcPr>
            <w:tcW w:w="3543" w:type="dxa"/>
            <w:vAlign w:val="center"/>
          </w:tcPr>
          <w:p w:rsidR="00FF77C3" w:rsidRPr="00FF77C3" w:rsidRDefault="00FF77C3" w:rsidP="00845564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4"/>
              </w:rPr>
            </w:pPr>
            <w:r w:rsidRPr="00FF77C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嘉南藥理科技大學文化事業發展系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吳遐功助理教授</w:t>
            </w:r>
          </w:p>
        </w:tc>
      </w:tr>
      <w:tr w:rsidR="00FF77C3" w:rsidRPr="005E3177" w:rsidTr="005A3F61">
        <w:trPr>
          <w:jc w:val="center"/>
        </w:trPr>
        <w:tc>
          <w:tcPr>
            <w:tcW w:w="1914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7265" w:type="dxa"/>
            <w:gridSpan w:val="2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FF77C3" w:rsidRPr="005E3177" w:rsidTr="005A3F61">
        <w:trPr>
          <w:jc w:val="center"/>
        </w:trPr>
        <w:tc>
          <w:tcPr>
            <w:tcW w:w="1914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722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kern w:val="0"/>
                <w:szCs w:val="24"/>
              </w:rPr>
              <w:t>二仁溪流域的開發與區域特色</w:t>
            </w:r>
          </w:p>
        </w:tc>
        <w:tc>
          <w:tcPr>
            <w:tcW w:w="3543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國立師範大學地理學系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吳進喜教授</w:t>
            </w:r>
          </w:p>
        </w:tc>
      </w:tr>
      <w:tr w:rsidR="00FF77C3" w:rsidRPr="005E3177" w:rsidTr="005A3F61">
        <w:trPr>
          <w:jc w:val="center"/>
        </w:trPr>
        <w:tc>
          <w:tcPr>
            <w:tcW w:w="1914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lastRenderedPageBreak/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7265" w:type="dxa"/>
            <w:gridSpan w:val="2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FF77C3" w:rsidRPr="005E3177" w:rsidTr="00FD6DCE">
        <w:trPr>
          <w:jc w:val="center"/>
        </w:trPr>
        <w:tc>
          <w:tcPr>
            <w:tcW w:w="1914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722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明鄭時期的萬年縣治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F77C3" w:rsidRPr="002912FD" w:rsidRDefault="00FF77C3" w:rsidP="00845564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南大學臺灣文化研究所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12FD">
              <w:rPr>
                <w:rFonts w:ascii="Times New Roman" w:eastAsia="標楷體" w:hAnsi="Times New Roman" w:cs="Times New Roman" w:hint="eastAsia"/>
                <w:szCs w:val="24"/>
              </w:rPr>
              <w:t>戴文鋒教授兼所長</w:t>
            </w:r>
          </w:p>
        </w:tc>
      </w:tr>
    </w:tbl>
    <w:p w:rsidR="00374791" w:rsidRPr="005E3177" w:rsidRDefault="00374791" w:rsidP="00FD2E2B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5E3177">
        <w:rPr>
          <w:rFonts w:ascii="Times New Roman" w:eastAsia="標楷體" w:hAnsi="Times New Roman" w:cs="Times New Roman"/>
          <w:szCs w:val="24"/>
        </w:rPr>
        <w:t>1</w:t>
      </w:r>
      <w:r w:rsidRPr="005E3177">
        <w:rPr>
          <w:rFonts w:ascii="Times New Roman" w:eastAsia="標楷體" w:hAnsi="Times New Roman" w:cs="Times New Roman"/>
          <w:szCs w:val="24"/>
        </w:rPr>
        <w:t>月</w:t>
      </w:r>
      <w:r w:rsidRPr="005E3177">
        <w:rPr>
          <w:rFonts w:ascii="Times New Roman" w:eastAsia="標楷體" w:hAnsi="Times New Roman" w:cs="Times New Roman"/>
          <w:szCs w:val="24"/>
        </w:rPr>
        <w:t>17</w:t>
      </w:r>
      <w:r w:rsidRPr="005E3177">
        <w:rPr>
          <w:rFonts w:ascii="Times New Roman" w:eastAsia="標楷體" w:hAnsi="Times New Roman" w:cs="Times New Roman"/>
          <w:szCs w:val="24"/>
        </w:rPr>
        <w:t>日（二）室內課程</w:t>
      </w:r>
    </w:p>
    <w:tbl>
      <w:tblPr>
        <w:tblStyle w:val="a3"/>
        <w:tblW w:w="0" w:type="auto"/>
        <w:jc w:val="center"/>
        <w:tblInd w:w="-105" w:type="dxa"/>
        <w:tblLook w:val="04A0" w:firstRow="1" w:lastRow="0" w:firstColumn="1" w:lastColumn="0" w:noHBand="0" w:noVBand="1"/>
      </w:tblPr>
      <w:tblGrid>
        <w:gridCol w:w="1910"/>
        <w:gridCol w:w="3685"/>
        <w:gridCol w:w="3608"/>
      </w:tblGrid>
      <w:tr w:rsidR="00A87E07" w:rsidRPr="005E3177" w:rsidTr="00E156C1">
        <w:trPr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608" w:type="dxa"/>
            <w:shd w:val="clear" w:color="auto" w:fill="D9D9D9" w:themeFill="background1" w:themeFillShade="D9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D3D48"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0D3D48" w:rsidRPr="005E3177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D3D48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93" w:type="dxa"/>
            <w:gridSpan w:val="2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F10BC" w:rsidRPr="005E31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150053" w:rsidRPr="005E3177" w:rsidRDefault="00150053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二仁溪的歷史與人文</w:t>
            </w:r>
          </w:p>
        </w:tc>
        <w:tc>
          <w:tcPr>
            <w:tcW w:w="3608" w:type="dxa"/>
            <w:vAlign w:val="center"/>
          </w:tcPr>
          <w:p w:rsidR="00150053" w:rsidRPr="005E3177" w:rsidRDefault="00150053" w:rsidP="0015005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長榮大學人文社會學院</w:t>
            </w:r>
          </w:p>
          <w:p w:rsidR="00374791" w:rsidRPr="005E3177" w:rsidRDefault="00150053" w:rsidP="001500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溫振華教授兼院長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F10BC" w:rsidRPr="005E31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F10BC" w:rsidRPr="005E317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93" w:type="dxa"/>
            <w:gridSpan w:val="2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F10BC" w:rsidRPr="005E317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377BB2" w:rsidRPr="005E31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374791" w:rsidRPr="005E3177" w:rsidRDefault="00017EFB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仁德鄉的歷史</w:t>
            </w:r>
            <w:r w:rsidR="00576157" w:rsidRPr="005E3177">
              <w:rPr>
                <w:rFonts w:ascii="Times New Roman" w:eastAsia="標楷體" w:hAnsi="Times New Roman" w:cs="Times New Roman"/>
                <w:szCs w:val="24"/>
              </w:rPr>
              <w:t>與人文</w:t>
            </w:r>
          </w:p>
        </w:tc>
        <w:tc>
          <w:tcPr>
            <w:tcW w:w="3608" w:type="dxa"/>
            <w:vAlign w:val="center"/>
          </w:tcPr>
          <w:p w:rsidR="003431EA" w:rsidRPr="005E3177" w:rsidRDefault="003431EA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南市政府文獻委員會</w:t>
            </w:r>
          </w:p>
          <w:p w:rsidR="00374791" w:rsidRPr="005E3177" w:rsidRDefault="00017EFB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陳奮雄</w:t>
            </w:r>
            <w:r w:rsidR="003431EA" w:rsidRPr="005E3177">
              <w:rPr>
                <w:rFonts w:ascii="Times New Roman" w:eastAsia="標楷體" w:hAnsi="Times New Roman" w:cs="Times New Roman"/>
                <w:szCs w:val="24"/>
              </w:rPr>
              <w:t>委員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377BB2" w:rsidRPr="005E31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7293" w:type="dxa"/>
            <w:gridSpan w:val="2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F10BC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99229F" w:rsidRPr="005E3177" w:rsidRDefault="00932E53" w:rsidP="00BE0CF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1950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年以前的歸仁老故事</w:t>
            </w:r>
          </w:p>
        </w:tc>
        <w:tc>
          <w:tcPr>
            <w:tcW w:w="3608" w:type="dxa"/>
            <w:vAlign w:val="center"/>
          </w:tcPr>
          <w:p w:rsidR="00281B15" w:rsidRPr="005E3177" w:rsidRDefault="00281B15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南市紅瓦厝國小</w:t>
            </w:r>
          </w:p>
          <w:p w:rsidR="00374791" w:rsidRPr="005E3177" w:rsidRDefault="0099229F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許耿肇</w:t>
            </w:r>
            <w:r w:rsidR="00281B15" w:rsidRPr="005E3177">
              <w:rPr>
                <w:rFonts w:ascii="Times New Roman" w:eastAsia="標楷體" w:hAnsi="Times New Roman" w:cs="Times New Roman"/>
                <w:szCs w:val="24"/>
              </w:rPr>
              <w:t>總務</w:t>
            </w:r>
            <w:proofErr w:type="gramEnd"/>
            <w:r w:rsidR="00281B15" w:rsidRPr="005E3177">
              <w:rPr>
                <w:rFonts w:ascii="Times New Roman" w:eastAsia="標楷體" w:hAnsi="Times New Roman" w:cs="Times New Roman"/>
                <w:szCs w:val="24"/>
              </w:rPr>
              <w:t>主任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D8796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2D37" w:rsidRPr="005E317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93" w:type="dxa"/>
            <w:gridSpan w:val="2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A87E07" w:rsidRPr="005E3177" w:rsidTr="00E156C1">
        <w:trPr>
          <w:jc w:val="center"/>
        </w:trPr>
        <w:tc>
          <w:tcPr>
            <w:tcW w:w="1910" w:type="dxa"/>
            <w:vAlign w:val="center"/>
          </w:tcPr>
          <w:p w:rsidR="00374791" w:rsidRPr="005E3177" w:rsidRDefault="00374791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2D37" w:rsidRPr="005E317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2D37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374791" w:rsidRPr="005E3177" w:rsidRDefault="00576157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kern w:val="0"/>
                <w:szCs w:val="24"/>
              </w:rPr>
              <w:t>淺談二仁溪下游地區聚落廟宇的交陪關係</w:t>
            </w:r>
          </w:p>
        </w:tc>
        <w:tc>
          <w:tcPr>
            <w:tcW w:w="3608" w:type="dxa"/>
            <w:vAlign w:val="center"/>
          </w:tcPr>
          <w:p w:rsidR="00281B15" w:rsidRPr="005E3177" w:rsidRDefault="00281B15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國立清華大學人類學研究所</w:t>
            </w:r>
          </w:p>
          <w:p w:rsidR="00374791" w:rsidRPr="005E3177" w:rsidRDefault="00576157" w:rsidP="00E156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林俊宏</w:t>
            </w:r>
            <w:r w:rsidR="00281B15" w:rsidRPr="005E3177">
              <w:rPr>
                <w:rFonts w:ascii="Times New Roman" w:eastAsia="標楷體" w:hAnsi="Times New Roman" w:cs="Times New Roman"/>
                <w:szCs w:val="24"/>
              </w:rPr>
              <w:t>博士候選人</w:t>
            </w:r>
          </w:p>
        </w:tc>
      </w:tr>
    </w:tbl>
    <w:p w:rsidR="00374791" w:rsidRPr="005E3177" w:rsidRDefault="00FF77C3" w:rsidP="00620AA4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FF77C3">
        <w:rPr>
          <w:rFonts w:ascii="Times New Roman" w:eastAsia="標楷體" w:hAnsi="Times New Roman" w:cs="Times New Roman" w:hint="eastAsia"/>
          <w:szCs w:val="24"/>
        </w:rPr>
        <w:t>1</w:t>
      </w:r>
      <w:r w:rsidRPr="00FF77C3">
        <w:rPr>
          <w:rFonts w:ascii="Times New Roman" w:eastAsia="標楷體" w:hAnsi="Times New Roman" w:cs="Times New Roman" w:hint="eastAsia"/>
          <w:szCs w:val="24"/>
        </w:rPr>
        <w:t>月</w:t>
      </w:r>
      <w:r w:rsidRPr="00FF77C3">
        <w:rPr>
          <w:rFonts w:ascii="Times New Roman" w:eastAsia="標楷體" w:hAnsi="Times New Roman" w:cs="Times New Roman" w:hint="eastAsia"/>
          <w:szCs w:val="24"/>
        </w:rPr>
        <w:t>19</w:t>
      </w:r>
      <w:r w:rsidRPr="00FF77C3">
        <w:rPr>
          <w:rFonts w:ascii="Times New Roman" w:eastAsia="標楷體" w:hAnsi="Times New Roman" w:cs="Times New Roman" w:hint="eastAsia"/>
          <w:szCs w:val="24"/>
        </w:rPr>
        <w:t>日（</w:t>
      </w:r>
      <w:r w:rsidRPr="00FF77C3">
        <w:rPr>
          <w:rFonts w:ascii="Times New Roman" w:eastAsia="標楷體" w:hAnsi="Times New Roman" w:cs="Times New Roman" w:hint="eastAsia"/>
          <w:szCs w:val="24"/>
        </w:rPr>
        <w:t>B</w:t>
      </w:r>
      <w:r w:rsidRPr="00FF77C3">
        <w:rPr>
          <w:rFonts w:ascii="Times New Roman" w:eastAsia="標楷體" w:hAnsi="Times New Roman" w:cs="Times New Roman" w:hint="eastAsia"/>
          <w:szCs w:val="24"/>
        </w:rPr>
        <w:t>班）、</w:t>
      </w:r>
      <w:r w:rsidRPr="00FF77C3">
        <w:rPr>
          <w:rFonts w:ascii="Times New Roman" w:eastAsia="標楷體" w:hAnsi="Times New Roman" w:cs="Times New Roman" w:hint="eastAsia"/>
          <w:szCs w:val="24"/>
        </w:rPr>
        <w:t>1</w:t>
      </w:r>
      <w:r w:rsidRPr="00FF77C3">
        <w:rPr>
          <w:rFonts w:ascii="Times New Roman" w:eastAsia="標楷體" w:hAnsi="Times New Roman" w:cs="Times New Roman" w:hint="eastAsia"/>
          <w:szCs w:val="24"/>
        </w:rPr>
        <w:t>月</w:t>
      </w:r>
      <w:r w:rsidRPr="00FF77C3">
        <w:rPr>
          <w:rFonts w:ascii="Times New Roman" w:eastAsia="標楷體" w:hAnsi="Times New Roman" w:cs="Times New Roman" w:hint="eastAsia"/>
          <w:szCs w:val="24"/>
        </w:rPr>
        <w:t>20</w:t>
      </w:r>
      <w:r w:rsidRPr="00FF77C3">
        <w:rPr>
          <w:rFonts w:ascii="Times New Roman" w:eastAsia="標楷體" w:hAnsi="Times New Roman" w:cs="Times New Roman" w:hint="eastAsia"/>
          <w:szCs w:val="24"/>
        </w:rPr>
        <w:t>日</w:t>
      </w:r>
      <w:r w:rsidRPr="00FF77C3">
        <w:rPr>
          <w:rFonts w:ascii="Times New Roman" w:eastAsia="標楷體" w:hAnsi="Times New Roman" w:cs="Times New Roman" w:hint="eastAsia"/>
          <w:szCs w:val="24"/>
        </w:rPr>
        <w:t>(C</w:t>
      </w:r>
      <w:r w:rsidRPr="00FF77C3">
        <w:rPr>
          <w:rFonts w:ascii="Times New Roman" w:eastAsia="標楷體" w:hAnsi="Times New Roman" w:cs="Times New Roman" w:hint="eastAsia"/>
          <w:szCs w:val="24"/>
        </w:rPr>
        <w:t>班</w:t>
      </w:r>
      <w:r w:rsidRPr="00FF77C3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FF77C3">
        <w:rPr>
          <w:rFonts w:ascii="Times New Roman" w:eastAsia="標楷體" w:hAnsi="Times New Roman" w:cs="Times New Roman" w:hint="eastAsia"/>
          <w:szCs w:val="24"/>
        </w:rPr>
        <w:t>、</w:t>
      </w:r>
      <w:r w:rsidRPr="00FF77C3">
        <w:rPr>
          <w:rFonts w:ascii="Times New Roman" w:eastAsia="標楷體" w:hAnsi="Times New Roman" w:cs="Times New Roman" w:hint="eastAsia"/>
          <w:szCs w:val="24"/>
        </w:rPr>
        <w:t>1</w:t>
      </w:r>
      <w:r w:rsidRPr="00FF77C3">
        <w:rPr>
          <w:rFonts w:ascii="Times New Roman" w:eastAsia="標楷體" w:hAnsi="Times New Roman" w:cs="Times New Roman" w:hint="eastAsia"/>
          <w:szCs w:val="24"/>
        </w:rPr>
        <w:t>月</w:t>
      </w:r>
      <w:r w:rsidRPr="00FF77C3">
        <w:rPr>
          <w:rFonts w:ascii="Times New Roman" w:eastAsia="標楷體" w:hAnsi="Times New Roman" w:cs="Times New Roman" w:hint="eastAsia"/>
          <w:szCs w:val="24"/>
        </w:rPr>
        <w:t>24</w:t>
      </w:r>
      <w:r w:rsidRPr="00FF77C3">
        <w:rPr>
          <w:rFonts w:ascii="Times New Roman" w:eastAsia="標楷體" w:hAnsi="Times New Roman" w:cs="Times New Roman" w:hint="eastAsia"/>
          <w:szCs w:val="24"/>
        </w:rPr>
        <w:t>日（</w:t>
      </w:r>
      <w:r w:rsidRPr="00FF77C3">
        <w:rPr>
          <w:rFonts w:ascii="Times New Roman" w:eastAsia="標楷體" w:hAnsi="Times New Roman" w:cs="Times New Roman" w:hint="eastAsia"/>
          <w:szCs w:val="24"/>
        </w:rPr>
        <w:t>A</w:t>
      </w:r>
      <w:r w:rsidRPr="00FF77C3">
        <w:rPr>
          <w:rFonts w:ascii="Times New Roman" w:eastAsia="標楷體" w:hAnsi="Times New Roman" w:cs="Times New Roman" w:hint="eastAsia"/>
          <w:szCs w:val="24"/>
        </w:rPr>
        <w:t>班）田野課程（自行車或機車）</w:t>
      </w:r>
      <w:bookmarkStart w:id="0" w:name="_GoBack"/>
      <w:bookmarkEnd w:id="0"/>
    </w:p>
    <w:tbl>
      <w:tblPr>
        <w:tblStyle w:val="a3"/>
        <w:tblW w:w="0" w:type="auto"/>
        <w:jc w:val="center"/>
        <w:tblInd w:w="-418" w:type="dxa"/>
        <w:tblLook w:val="04A0" w:firstRow="1" w:lastRow="0" w:firstColumn="1" w:lastColumn="0" w:noHBand="0" w:noVBand="1"/>
      </w:tblPr>
      <w:tblGrid>
        <w:gridCol w:w="2049"/>
        <w:gridCol w:w="3686"/>
        <w:gridCol w:w="3465"/>
      </w:tblGrid>
      <w:tr w:rsidR="00FF77C3" w:rsidRPr="005E3177" w:rsidTr="00845564">
        <w:trPr>
          <w:jc w:val="center"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465" w:type="dxa"/>
            <w:shd w:val="clear" w:color="auto" w:fill="D9D9D9" w:themeFill="background1" w:themeFillShade="D9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南大學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二層行（約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F77C3" w:rsidRPr="001A7388" w:rsidRDefault="00FF77C3" w:rsidP="00845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二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贊行清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王宮、巴克禮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與乃木將軍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和談處、萬年縣治、大正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年二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贊行橋</w:t>
            </w:r>
            <w:proofErr w:type="gramEnd"/>
          </w:p>
        </w:tc>
        <w:tc>
          <w:tcPr>
            <w:tcW w:w="3465" w:type="dxa"/>
            <w:vAlign w:val="center"/>
          </w:tcPr>
          <w:p w:rsidR="00FF77C3" w:rsidRPr="001A7388" w:rsidRDefault="00FF77C3" w:rsidP="0084556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南大學臺灣文化研究所</w:t>
            </w:r>
          </w:p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戴文鋒教授兼所長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二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贊行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太爺（約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F77C3" w:rsidRPr="001A7388" w:rsidRDefault="00FF77C3" w:rsidP="00845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穎川民宅、太爺福安宮、一貫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道興毅純陽聖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道院、</w:t>
            </w:r>
            <w:proofErr w:type="gramStart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月眉池慈濟</w:t>
            </w:r>
            <w:proofErr w:type="gramEnd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宮、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文賢鄭氏花園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開台五虎將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、三侯國小、草仔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寮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忠興宮</w:t>
            </w:r>
          </w:p>
        </w:tc>
        <w:tc>
          <w:tcPr>
            <w:tcW w:w="3465" w:type="dxa"/>
            <w:vAlign w:val="center"/>
          </w:tcPr>
          <w:p w:rsidR="00FF77C3" w:rsidRPr="001A7388" w:rsidRDefault="00FF77C3" w:rsidP="0084556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南大學臺灣文化研究所</w:t>
            </w:r>
          </w:p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戴文鋒教授兼所長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午餐休息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草仔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寮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萣</w:t>
            </w:r>
            <w:proofErr w:type="gramEnd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白砂</w:t>
            </w:r>
            <w:proofErr w:type="gramStart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崙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（約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F77C3" w:rsidRPr="001A7388" w:rsidRDefault="00FF77C3" w:rsidP="00845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萣</w:t>
            </w:r>
            <w:proofErr w:type="gramEnd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白砂</w:t>
            </w:r>
            <w:proofErr w:type="gramStart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崙</w:t>
            </w:r>
            <w:proofErr w:type="gramEnd"/>
            <w:r w:rsidRPr="001A7388">
              <w:rPr>
                <w:rStyle w:val="st1"/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舍抄樓蘭</w:t>
            </w:r>
            <w:proofErr w:type="gramEnd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紀念堂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尚書房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1A7388">
              <w:rPr>
                <w:rStyle w:val="st1"/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萬福宮</w:t>
            </w:r>
            <w:r w:rsidRPr="001A73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台鳳二縣定界碑</w:t>
            </w:r>
            <w:r w:rsidRPr="001A73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威武廟</w:t>
            </w:r>
            <w:proofErr w:type="gramEnd"/>
          </w:p>
        </w:tc>
        <w:tc>
          <w:tcPr>
            <w:tcW w:w="3465" w:type="dxa"/>
            <w:vAlign w:val="center"/>
          </w:tcPr>
          <w:p w:rsidR="00FF77C3" w:rsidRPr="005E3177" w:rsidRDefault="00FF77C3" w:rsidP="0084556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南大學臺灣文化研究所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戴文鋒教授兼所長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白砂</w:t>
            </w:r>
            <w:proofErr w:type="gramStart"/>
            <w:r w:rsidRPr="001A7388">
              <w:rPr>
                <w:rStyle w:val="st1"/>
                <w:rFonts w:ascii="Times New Roman" w:eastAsia="標楷體" w:hAnsi="Times New Roman" w:cs="Times New Roman"/>
                <w:szCs w:val="24"/>
              </w:rPr>
              <w:t>崙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頂茄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萣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（約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F77C3" w:rsidRPr="001A7388" w:rsidRDefault="00FF77C3" w:rsidP="00845564">
            <w:pPr>
              <w:jc w:val="center"/>
              <w:rPr>
                <w:rStyle w:val="st1"/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頂茄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萣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賜福宮</w:t>
            </w:r>
          </w:p>
        </w:tc>
        <w:tc>
          <w:tcPr>
            <w:tcW w:w="3465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南大學臺灣文化研究所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戴文鋒教授兼所長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頂茄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szCs w:val="24"/>
              </w:rPr>
              <w:t>萣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下茄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萣</w:t>
            </w:r>
            <w:proofErr w:type="gramEnd"/>
            <w:r w:rsidRPr="001A7388">
              <w:rPr>
                <w:rFonts w:ascii="Times New Roman" w:eastAsia="標楷體" w:hAnsi="Times New Roman" w:cs="Times New Roman"/>
                <w:szCs w:val="24"/>
              </w:rPr>
              <w:t>（約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1A7388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F77C3" w:rsidRPr="001A7388" w:rsidRDefault="00FF77C3" w:rsidP="00845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下茄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萣</w:t>
            </w:r>
            <w:proofErr w:type="gramEnd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金鑾宮</w:t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郭</w:t>
            </w:r>
            <w:proofErr w:type="gramEnd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姓、林姓、北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薛</w:t>
            </w:r>
            <w:proofErr w:type="gramEnd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、南</w:t>
            </w:r>
            <w:proofErr w:type="gramStart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薛</w:t>
            </w:r>
            <w:proofErr w:type="gramEnd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proofErr w:type="gramStart"/>
            <w:r w:rsidRPr="001A73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什</w:t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姓五大</w:t>
            </w:r>
            <w:proofErr w:type="gramEnd"/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角</w:t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1A73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</w:t>
            </w:r>
            <w:r w:rsidRPr="001A7388">
              <w:rPr>
                <w:rFonts w:ascii="Times New Roman" w:eastAsia="標楷體" w:hAnsi="Times New Roman" w:cs="Times New Roman"/>
                <w:kern w:val="0"/>
                <w:szCs w:val="24"/>
              </w:rPr>
              <w:t>金鑾宮</w:t>
            </w:r>
            <w:r w:rsidRPr="001A73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文物館</w:t>
            </w:r>
          </w:p>
        </w:tc>
        <w:tc>
          <w:tcPr>
            <w:tcW w:w="3465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南大學臺灣文化研究所</w:t>
            </w:r>
          </w:p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戴文鋒教授兼所長</w:t>
            </w:r>
          </w:p>
        </w:tc>
      </w:tr>
      <w:tr w:rsidR="00FF77C3" w:rsidRPr="005E3177" w:rsidTr="00845564">
        <w:trPr>
          <w:jc w:val="center"/>
        </w:trPr>
        <w:tc>
          <w:tcPr>
            <w:tcW w:w="2049" w:type="dxa"/>
            <w:vAlign w:val="center"/>
          </w:tcPr>
          <w:p w:rsidR="00FF77C3" w:rsidRPr="00282BA0" w:rsidRDefault="00FF77C3" w:rsidP="00845564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A738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A738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kern w:val="0"/>
                <w:szCs w:val="24"/>
              </w:rPr>
              <w:t>下茄</w:t>
            </w:r>
            <w:proofErr w:type="gramStart"/>
            <w:r w:rsidRPr="005E3177">
              <w:rPr>
                <w:rFonts w:ascii="Times New Roman" w:eastAsia="標楷體" w:hAnsi="Times New Roman" w:cs="Times New Roman"/>
                <w:kern w:val="0"/>
                <w:szCs w:val="24"/>
              </w:rPr>
              <w:t>萣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四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鯤鯓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鹽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埕</w:t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水交</w:t>
            </w:r>
            <w:proofErr w:type="gramStart"/>
            <w:r w:rsidRPr="005E3177">
              <w:rPr>
                <w:rFonts w:ascii="Times New Roman" w:eastAsia="標楷體" w:hAnsi="Times New Roman" w:cs="Times New Roman"/>
                <w:szCs w:val="24"/>
              </w:rPr>
              <w:t>社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sym w:font="Wingdings 3" w:char="F07D"/>
            </w:r>
            <w:proofErr w:type="gramEnd"/>
            <w:r w:rsidRPr="005E3177">
              <w:rPr>
                <w:rFonts w:ascii="Times New Roman" w:eastAsia="標楷體" w:hAnsi="Times New Roman" w:cs="Times New Roman"/>
                <w:szCs w:val="24"/>
              </w:rPr>
              <w:t>臺南大學（約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90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  <w:tc>
          <w:tcPr>
            <w:tcW w:w="3465" w:type="dxa"/>
            <w:vAlign w:val="center"/>
          </w:tcPr>
          <w:p w:rsidR="00FF77C3" w:rsidRPr="005E3177" w:rsidRDefault="00FF77C3" w:rsidP="008455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27B7A" w:rsidRPr="00D27B7A" w:rsidRDefault="00D27B7A" w:rsidP="00D27B7A">
      <w:pPr>
        <w:spacing w:line="299" w:lineRule="exact"/>
        <w:ind w:left="220"/>
        <w:rPr>
          <w:rFonts w:ascii="Times New Roman" w:eastAsia="標楷體" w:hAnsi="Times New Roman" w:cs="Times New Roman"/>
          <w:kern w:val="0"/>
          <w:szCs w:val="24"/>
        </w:rPr>
      </w:pPr>
      <w:r w:rsidRPr="00D27B7A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D27B7A">
        <w:rPr>
          <w:rFonts w:ascii="Times New Roman" w:eastAsia="標楷體" w:hAnsi="Times New Roman" w:cs="Times New Roman"/>
          <w:kern w:val="0"/>
          <w:szCs w:val="24"/>
        </w:rPr>
        <w:t>主辦單位保留</w:t>
      </w:r>
      <w:r w:rsidRPr="00D27B7A">
        <w:rPr>
          <w:rFonts w:ascii="Times New Roman" w:eastAsia="標楷體" w:hAnsi="Times New Roman" w:cs="Times New Roman" w:hint="eastAsia"/>
          <w:kern w:val="0"/>
          <w:szCs w:val="24"/>
        </w:rPr>
        <w:t>變更、終止活動及最終解釋之權利。</w:t>
      </w:r>
    </w:p>
    <w:p w:rsidR="00D27B7A" w:rsidRPr="00D27B7A" w:rsidRDefault="00D27B7A" w:rsidP="001B7067">
      <w:pPr>
        <w:numPr>
          <w:ilvl w:val="0"/>
          <w:numId w:val="1"/>
        </w:numPr>
        <w:spacing w:beforeLines="50" w:before="180" w:line="480" w:lineRule="exact"/>
        <w:ind w:leftChars="-55" w:left="709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27B7A">
        <w:rPr>
          <w:rFonts w:ascii="Times New Roman" w:eastAsia="標楷體" w:hAnsi="Times New Roman" w:cs="Times New Roman"/>
          <w:b/>
          <w:sz w:val="28"/>
          <w:szCs w:val="28"/>
        </w:rPr>
        <w:t>備註：</w:t>
      </w:r>
    </w:p>
    <w:p w:rsidR="00D27B7A" w:rsidRPr="00D27B7A" w:rsidRDefault="00D27B7A" w:rsidP="003B7C6C">
      <w:pPr>
        <w:spacing w:line="480" w:lineRule="exact"/>
        <w:ind w:left="8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27B7A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</w:t>
      </w:r>
      <w:r w:rsidRPr="00D27B7A">
        <w:rPr>
          <w:rFonts w:ascii="Times New Roman" w:eastAsia="標楷體" w:hAnsi="Times New Roman" w:cs="Times New Roman" w:hint="eastAsia"/>
          <w:sz w:val="28"/>
          <w:szCs w:val="28"/>
        </w:rPr>
        <w:t>；參與課程達總時數之三分之二以上者，於課程結束後核發研習證書。</w:t>
      </w:r>
    </w:p>
    <w:p w:rsidR="00374791" w:rsidRPr="00D27B7A" w:rsidRDefault="00374791">
      <w:pPr>
        <w:rPr>
          <w:rFonts w:ascii="Times New Roman" w:eastAsia="標楷體" w:hAnsi="Times New Roman" w:cs="Times New Roman"/>
        </w:rPr>
      </w:pPr>
    </w:p>
    <w:sectPr w:rsidR="00374791" w:rsidRPr="00D27B7A" w:rsidSect="001D6B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12" w:rsidRDefault="00283812" w:rsidP="00D11A79">
      <w:r>
        <w:separator/>
      </w:r>
    </w:p>
  </w:endnote>
  <w:endnote w:type="continuationSeparator" w:id="0">
    <w:p w:rsidR="00283812" w:rsidRDefault="00283812" w:rsidP="00D1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12" w:rsidRDefault="00283812" w:rsidP="00D11A79">
      <w:r>
        <w:separator/>
      </w:r>
    </w:p>
  </w:footnote>
  <w:footnote w:type="continuationSeparator" w:id="0">
    <w:p w:rsidR="00283812" w:rsidRDefault="00283812" w:rsidP="00D1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39D"/>
    <w:multiLevelType w:val="hybridMultilevel"/>
    <w:tmpl w:val="6D42E2E2"/>
    <w:lvl w:ilvl="0" w:tplc="F03A7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49DB214E"/>
    <w:multiLevelType w:val="hybridMultilevel"/>
    <w:tmpl w:val="AA44A648"/>
    <w:lvl w:ilvl="0" w:tplc="F42CED1E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</w:rPr>
    </w:lvl>
    <w:lvl w:ilvl="1" w:tplc="B6CC4062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96A0F01A"/>
    <w:lvl w:ilvl="0" w:tplc="A692A62A">
      <w:start w:val="1"/>
      <w:numFmt w:val="taiwaneseCountingThousand"/>
      <w:lvlText w:val="（%1）"/>
      <w:lvlJc w:val="left"/>
      <w:pPr>
        <w:ind w:left="10184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A1B41994"/>
    <w:lvl w:ilvl="0" w:tplc="806AF9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3F6C82"/>
    <w:multiLevelType w:val="hybridMultilevel"/>
    <w:tmpl w:val="B36CBEE6"/>
    <w:lvl w:ilvl="0" w:tplc="502CF68A">
      <w:start w:val="1"/>
      <w:numFmt w:val="taiwaneseCountingThousand"/>
      <w:lvlText w:val="（%1）"/>
      <w:lvlJc w:val="left"/>
      <w:pPr>
        <w:ind w:left="4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3"/>
    <w:rsid w:val="00017EFB"/>
    <w:rsid w:val="00046942"/>
    <w:rsid w:val="00057E3D"/>
    <w:rsid w:val="0007084F"/>
    <w:rsid w:val="00082D37"/>
    <w:rsid w:val="000844E0"/>
    <w:rsid w:val="00085C6E"/>
    <w:rsid w:val="000A65C5"/>
    <w:rsid w:val="000D3D48"/>
    <w:rsid w:val="000F15AC"/>
    <w:rsid w:val="000F4BA3"/>
    <w:rsid w:val="001126D2"/>
    <w:rsid w:val="00115FFC"/>
    <w:rsid w:val="00120C6F"/>
    <w:rsid w:val="001323A5"/>
    <w:rsid w:val="00150053"/>
    <w:rsid w:val="00150EE4"/>
    <w:rsid w:val="00161FC8"/>
    <w:rsid w:val="00176B9A"/>
    <w:rsid w:val="0019125B"/>
    <w:rsid w:val="001B7067"/>
    <w:rsid w:val="001D6BCA"/>
    <w:rsid w:val="001F5C19"/>
    <w:rsid w:val="00210933"/>
    <w:rsid w:val="00236D20"/>
    <w:rsid w:val="0027792D"/>
    <w:rsid w:val="00281B15"/>
    <w:rsid w:val="00283812"/>
    <w:rsid w:val="002F2E14"/>
    <w:rsid w:val="003170D7"/>
    <w:rsid w:val="003235D9"/>
    <w:rsid w:val="003272ED"/>
    <w:rsid w:val="003431EA"/>
    <w:rsid w:val="00374791"/>
    <w:rsid w:val="00377BB2"/>
    <w:rsid w:val="003B7C6C"/>
    <w:rsid w:val="003D1951"/>
    <w:rsid w:val="003D725B"/>
    <w:rsid w:val="003E0EA7"/>
    <w:rsid w:val="003F7160"/>
    <w:rsid w:val="00492D1A"/>
    <w:rsid w:val="00494F90"/>
    <w:rsid w:val="00496170"/>
    <w:rsid w:val="004A1F3A"/>
    <w:rsid w:val="004B3D5B"/>
    <w:rsid w:val="004B4CE5"/>
    <w:rsid w:val="004C200A"/>
    <w:rsid w:val="004E241C"/>
    <w:rsid w:val="004E2C3D"/>
    <w:rsid w:val="004E30E4"/>
    <w:rsid w:val="00515F80"/>
    <w:rsid w:val="0052534D"/>
    <w:rsid w:val="00527CD2"/>
    <w:rsid w:val="0056582B"/>
    <w:rsid w:val="00576157"/>
    <w:rsid w:val="005822D6"/>
    <w:rsid w:val="005A3F61"/>
    <w:rsid w:val="005B2F60"/>
    <w:rsid w:val="005B750D"/>
    <w:rsid w:val="005E3177"/>
    <w:rsid w:val="00620AA4"/>
    <w:rsid w:val="006259F4"/>
    <w:rsid w:val="006667F8"/>
    <w:rsid w:val="006915A3"/>
    <w:rsid w:val="006A6A75"/>
    <w:rsid w:val="00700E25"/>
    <w:rsid w:val="007039CB"/>
    <w:rsid w:val="00710BF3"/>
    <w:rsid w:val="0071723B"/>
    <w:rsid w:val="00717CDD"/>
    <w:rsid w:val="00771512"/>
    <w:rsid w:val="007871EA"/>
    <w:rsid w:val="007E2D64"/>
    <w:rsid w:val="007F0EDE"/>
    <w:rsid w:val="007F7185"/>
    <w:rsid w:val="00803EEC"/>
    <w:rsid w:val="00823D1D"/>
    <w:rsid w:val="008500D3"/>
    <w:rsid w:val="00873479"/>
    <w:rsid w:val="008847EB"/>
    <w:rsid w:val="008B4E70"/>
    <w:rsid w:val="008C316F"/>
    <w:rsid w:val="008E5914"/>
    <w:rsid w:val="008F0900"/>
    <w:rsid w:val="009078E5"/>
    <w:rsid w:val="00927629"/>
    <w:rsid w:val="00932E53"/>
    <w:rsid w:val="009877F5"/>
    <w:rsid w:val="0099229F"/>
    <w:rsid w:val="009A31FD"/>
    <w:rsid w:val="009A59B6"/>
    <w:rsid w:val="009B1EDF"/>
    <w:rsid w:val="009B37E3"/>
    <w:rsid w:val="009F02BB"/>
    <w:rsid w:val="00A35895"/>
    <w:rsid w:val="00A37C5D"/>
    <w:rsid w:val="00A76BCE"/>
    <w:rsid w:val="00A87E07"/>
    <w:rsid w:val="00AC4137"/>
    <w:rsid w:val="00AE1291"/>
    <w:rsid w:val="00AF10BC"/>
    <w:rsid w:val="00B07ADE"/>
    <w:rsid w:val="00B3764B"/>
    <w:rsid w:val="00B462CC"/>
    <w:rsid w:val="00B559E6"/>
    <w:rsid w:val="00B5761C"/>
    <w:rsid w:val="00BD4B5C"/>
    <w:rsid w:val="00BE0CFD"/>
    <w:rsid w:val="00C0559E"/>
    <w:rsid w:val="00C07D13"/>
    <w:rsid w:val="00C23879"/>
    <w:rsid w:val="00C52310"/>
    <w:rsid w:val="00C6069A"/>
    <w:rsid w:val="00C60731"/>
    <w:rsid w:val="00C62205"/>
    <w:rsid w:val="00C70909"/>
    <w:rsid w:val="00CB1535"/>
    <w:rsid w:val="00CC7109"/>
    <w:rsid w:val="00CC7308"/>
    <w:rsid w:val="00CE30AC"/>
    <w:rsid w:val="00CF16EE"/>
    <w:rsid w:val="00D012B0"/>
    <w:rsid w:val="00D11A79"/>
    <w:rsid w:val="00D27B7A"/>
    <w:rsid w:val="00D670BA"/>
    <w:rsid w:val="00D80E43"/>
    <w:rsid w:val="00D8796D"/>
    <w:rsid w:val="00E156C1"/>
    <w:rsid w:val="00E30B98"/>
    <w:rsid w:val="00E43B93"/>
    <w:rsid w:val="00E87657"/>
    <w:rsid w:val="00E922EA"/>
    <w:rsid w:val="00E96486"/>
    <w:rsid w:val="00EB3B94"/>
    <w:rsid w:val="00ED7139"/>
    <w:rsid w:val="00F03A10"/>
    <w:rsid w:val="00F078EC"/>
    <w:rsid w:val="00F13018"/>
    <w:rsid w:val="00F13C01"/>
    <w:rsid w:val="00F2477C"/>
    <w:rsid w:val="00F263C3"/>
    <w:rsid w:val="00F27C54"/>
    <w:rsid w:val="00F4107E"/>
    <w:rsid w:val="00F507FC"/>
    <w:rsid w:val="00F670CE"/>
    <w:rsid w:val="00F74170"/>
    <w:rsid w:val="00F75399"/>
    <w:rsid w:val="00FA213A"/>
    <w:rsid w:val="00FB7DE9"/>
    <w:rsid w:val="00FC54F2"/>
    <w:rsid w:val="00FD2E2B"/>
    <w:rsid w:val="00FD67CA"/>
    <w:rsid w:val="00FD6DCE"/>
    <w:rsid w:val="00FD788D"/>
    <w:rsid w:val="00FE2DC5"/>
    <w:rsid w:val="00FE7FD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83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9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3028-5665-405B-AB6A-1A4730C2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2016-12-14T07:45:00Z</cp:lastPrinted>
  <dcterms:created xsi:type="dcterms:W3CDTF">2016-11-07T01:28:00Z</dcterms:created>
  <dcterms:modified xsi:type="dcterms:W3CDTF">2017-01-06T06:57:00Z</dcterms:modified>
</cp:coreProperties>
</file>